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1B3" w:rsidRDefault="007B31B3" w:rsidP="007B31B3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654FE372" wp14:editId="44D579E2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1B3" w:rsidRDefault="007B31B3" w:rsidP="007B31B3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7B31B3" w:rsidRDefault="007B31B3" w:rsidP="007B31B3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7B31B3" w:rsidRDefault="007B31B3" w:rsidP="007B31B3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7B31B3" w:rsidRDefault="007B31B3" w:rsidP="007B31B3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7B31B3" w:rsidRDefault="007B31B3" w:rsidP="007B31B3"/>
    <w:p w:rsidR="007B31B3" w:rsidRPr="006D7FE8" w:rsidRDefault="007B31B3" w:rsidP="007B31B3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7B31B3" w:rsidRDefault="007B31B3" w:rsidP="007B31B3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7B31B3" w:rsidRPr="00BE2126" w:rsidTr="009A630B">
        <w:tc>
          <w:tcPr>
            <w:tcW w:w="2745" w:type="pct"/>
          </w:tcPr>
          <w:p w:rsidR="007B31B3" w:rsidRPr="00BE2126" w:rsidRDefault="007B31B3" w:rsidP="009A630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7B31B3" w:rsidRPr="00FE07E8" w:rsidRDefault="007B31B3" w:rsidP="009A630B">
            <w:pPr>
              <w:rPr>
                <w:b/>
                <w:sz w:val="28"/>
                <w:szCs w:val="28"/>
              </w:rPr>
            </w:pPr>
          </w:p>
          <w:p w:rsidR="007B31B3" w:rsidRDefault="007B31B3" w:rsidP="009A630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7B31B3" w:rsidRPr="00FE07E8" w:rsidRDefault="007B31B3" w:rsidP="009A630B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7B31B3" w:rsidRPr="00875415" w:rsidRDefault="007B31B3" w:rsidP="007B31B3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7B31B3" w:rsidRDefault="007B31B3" w:rsidP="007B31B3">
      <w:pPr>
        <w:ind w:left="-105"/>
        <w:jc w:val="both"/>
        <w:rPr>
          <w:b/>
          <w:sz w:val="24"/>
          <w:szCs w:val="24"/>
        </w:rPr>
      </w:pPr>
      <w:bookmarkStart w:id="0" w:name="_Hlk127181513"/>
      <w:r w:rsidRPr="00E409D2">
        <w:rPr>
          <w:b/>
          <w:sz w:val="24"/>
          <w:szCs w:val="24"/>
        </w:rPr>
        <w:t xml:space="preserve">Про затвердження передавального акту комісії </w:t>
      </w:r>
    </w:p>
    <w:p w:rsidR="007B31B3" w:rsidRDefault="007B31B3" w:rsidP="007B31B3">
      <w:pPr>
        <w:ind w:left="-105"/>
        <w:jc w:val="both"/>
        <w:rPr>
          <w:b/>
          <w:sz w:val="24"/>
          <w:szCs w:val="24"/>
        </w:rPr>
      </w:pPr>
      <w:r w:rsidRPr="00E409D2">
        <w:rPr>
          <w:b/>
          <w:sz w:val="24"/>
          <w:szCs w:val="24"/>
        </w:rPr>
        <w:t xml:space="preserve">з </w:t>
      </w:r>
      <w:r>
        <w:rPr>
          <w:b/>
          <w:sz w:val="24"/>
          <w:szCs w:val="24"/>
        </w:rPr>
        <w:t xml:space="preserve">припинення в результаті </w:t>
      </w:r>
      <w:r w:rsidRPr="00E409D2">
        <w:rPr>
          <w:b/>
          <w:sz w:val="24"/>
          <w:szCs w:val="24"/>
        </w:rPr>
        <w:t xml:space="preserve">реорганізації </w:t>
      </w:r>
      <w:r>
        <w:rPr>
          <w:b/>
          <w:sz w:val="24"/>
          <w:szCs w:val="24"/>
        </w:rPr>
        <w:t>юридичної особи</w:t>
      </w:r>
    </w:p>
    <w:p w:rsidR="007B31B3" w:rsidRDefault="007B31B3" w:rsidP="007B31B3">
      <w:pPr>
        <w:ind w:left="-105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Оріхове</w:t>
      </w:r>
      <w:r>
        <w:rPr>
          <w:b/>
          <w:sz w:val="24"/>
          <w:szCs w:val="24"/>
        </w:rPr>
        <w:t>цького</w:t>
      </w:r>
      <w:proofErr w:type="spellEnd"/>
      <w:r>
        <w:rPr>
          <w:b/>
          <w:sz w:val="24"/>
          <w:szCs w:val="24"/>
        </w:rPr>
        <w:t xml:space="preserve"> навчально-виховного комплексу </w:t>
      </w:r>
    </w:p>
    <w:p w:rsidR="007B31B3" w:rsidRDefault="007B31B3" w:rsidP="007B31B3">
      <w:pPr>
        <w:ind w:left="-10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«заклад загальної середньої освіти І-ІІІ ступенів – </w:t>
      </w:r>
    </w:p>
    <w:p w:rsidR="007B31B3" w:rsidRPr="00E409D2" w:rsidRDefault="007B31B3" w:rsidP="007B31B3">
      <w:pPr>
        <w:ind w:left="-10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заклад дошкільної освіти»</w:t>
      </w:r>
      <w:r w:rsidRPr="00E409D2">
        <w:rPr>
          <w:b/>
          <w:sz w:val="24"/>
          <w:szCs w:val="24"/>
        </w:rPr>
        <w:t xml:space="preserve"> Сквирської міської ради Київської області </w:t>
      </w:r>
    </w:p>
    <w:bookmarkEnd w:id="0"/>
    <w:p w:rsidR="007B31B3" w:rsidRPr="00CF1463" w:rsidRDefault="007B31B3" w:rsidP="007B31B3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7B31B3" w:rsidRPr="00CF1463" w:rsidRDefault="007B31B3" w:rsidP="007B31B3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завершення процедури припинення юридичної особи </w:t>
      </w:r>
      <w:proofErr w:type="spellStart"/>
      <w:r>
        <w:rPr>
          <w:sz w:val="28"/>
          <w:szCs w:val="28"/>
        </w:rPr>
        <w:t>Оріхове</w:t>
      </w:r>
      <w:r>
        <w:rPr>
          <w:sz w:val="28"/>
          <w:szCs w:val="28"/>
        </w:rPr>
        <w:t>цького</w:t>
      </w:r>
      <w:proofErr w:type="spellEnd"/>
      <w:r>
        <w:rPr>
          <w:sz w:val="28"/>
          <w:szCs w:val="28"/>
        </w:rPr>
        <w:t xml:space="preserve">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>
        <w:rPr>
          <w:sz w:val="28"/>
          <w:szCs w:val="28"/>
        </w:rPr>
        <w:t>Сквирського академічного ліцею №2</w:t>
      </w:r>
      <w:r>
        <w:rPr>
          <w:sz w:val="28"/>
          <w:szCs w:val="28"/>
        </w:rPr>
        <w:t xml:space="preserve"> Сквирської міської ради Київської області із подальшим створенням </w:t>
      </w:r>
      <w:proofErr w:type="spellStart"/>
      <w:r>
        <w:rPr>
          <w:sz w:val="28"/>
          <w:szCs w:val="28"/>
        </w:rPr>
        <w:t>Оріхове</w:t>
      </w:r>
      <w:r>
        <w:rPr>
          <w:sz w:val="28"/>
          <w:szCs w:val="28"/>
        </w:rPr>
        <w:t>цької</w:t>
      </w:r>
      <w:proofErr w:type="spellEnd"/>
      <w:r>
        <w:rPr>
          <w:sz w:val="28"/>
          <w:szCs w:val="28"/>
        </w:rPr>
        <w:t xml:space="preserve"> філії </w:t>
      </w:r>
      <w:r>
        <w:rPr>
          <w:sz w:val="28"/>
          <w:szCs w:val="28"/>
        </w:rPr>
        <w:t>Сквирського академічного ліцею №2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E409D2">
        <w:rPr>
          <w:sz w:val="28"/>
          <w:szCs w:val="28"/>
        </w:rPr>
        <w:t xml:space="preserve">Про затвердження передавального акту комісії з </w:t>
      </w:r>
      <w:r>
        <w:rPr>
          <w:sz w:val="28"/>
          <w:szCs w:val="28"/>
        </w:rPr>
        <w:t xml:space="preserve">припинення в результаті </w:t>
      </w:r>
      <w:r w:rsidRPr="00E409D2">
        <w:rPr>
          <w:sz w:val="28"/>
          <w:szCs w:val="28"/>
        </w:rPr>
        <w:t xml:space="preserve">реорганізації </w:t>
      </w:r>
      <w:r>
        <w:rPr>
          <w:sz w:val="28"/>
          <w:szCs w:val="28"/>
        </w:rPr>
        <w:t>юридичної особи</w:t>
      </w:r>
      <w:r w:rsidRPr="00E409D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Оріхове</w:t>
      </w:r>
      <w:bookmarkStart w:id="1" w:name="_GoBack"/>
      <w:bookmarkEnd w:id="1"/>
      <w:r>
        <w:rPr>
          <w:sz w:val="28"/>
          <w:szCs w:val="28"/>
        </w:rPr>
        <w:t>цького</w:t>
      </w:r>
      <w:proofErr w:type="spellEnd"/>
      <w:r>
        <w:rPr>
          <w:sz w:val="28"/>
          <w:szCs w:val="28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 w:rsidRPr="00E409D2">
        <w:rPr>
          <w:sz w:val="28"/>
          <w:szCs w:val="28"/>
        </w:rPr>
        <w:t xml:space="preserve"> Сквирської міської ради Київської області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7B31B3" w:rsidRDefault="007B31B3" w:rsidP="007B31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B31B3" w:rsidRPr="006C42E7" w:rsidRDefault="007B31B3" w:rsidP="007B31B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7B31B3" w:rsidRPr="00BE2126" w:rsidRDefault="007B31B3" w:rsidP="007B31B3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7B31B3" w:rsidRDefault="007B31B3" w:rsidP="007B31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7B31B3" w:rsidRDefault="007B31B3" w:rsidP="007B31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7B31B3" w:rsidRDefault="007B31B3" w:rsidP="007B31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7B31B3" w:rsidRDefault="007B31B3" w:rsidP="007B31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7B31B3" w:rsidRDefault="007B31B3" w:rsidP="007B31B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D1AA3" w:rsidRDefault="008D1AA3"/>
    <w:sectPr w:rsidR="008D1AA3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1BD"/>
    <w:rsid w:val="007B31B3"/>
    <w:rsid w:val="008D1AA3"/>
    <w:rsid w:val="00D2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1BB67"/>
  <w15:chartTrackingRefBased/>
  <w15:docId w15:val="{B52F0A7F-0382-4536-AD78-D3CE52060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B31B3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2023-07-04T13:27:00Z</dcterms:created>
  <dcterms:modified xsi:type="dcterms:W3CDTF">2023-07-04T13:30:00Z</dcterms:modified>
</cp:coreProperties>
</file>